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3D5AE470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AF3995">
        <w:rPr>
          <w:b/>
          <w:sz w:val="32"/>
          <w:szCs w:val="32"/>
        </w:rPr>
        <w:t>December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23653">
        <w:rPr>
          <w:b/>
          <w:sz w:val="32"/>
          <w:szCs w:val="32"/>
        </w:rPr>
        <w:t>3</w:t>
      </w:r>
      <w:r w:rsidRPr="00B46AE2">
        <w:rPr>
          <w:b/>
          <w:sz w:val="32"/>
          <w:szCs w:val="32"/>
        </w:rPr>
        <w:t xml:space="preserve"> to </w:t>
      </w:r>
      <w:r w:rsidR="00145385">
        <w:rPr>
          <w:b/>
          <w:sz w:val="32"/>
          <w:szCs w:val="32"/>
        </w:rPr>
        <w:t>February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030809CF" w14:textId="1B8D0A1F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December 2023 – </w:t>
      </w:r>
      <w:r w:rsidR="00AF3995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</w:t>
      </w:r>
      <w:proofErr w:type="gramStart"/>
      <w:r>
        <w:rPr>
          <w:b/>
          <w:color w:val="0070C0"/>
          <w:sz w:val="28"/>
          <w:bdr w:val="nil"/>
        </w:rPr>
        <w:t>reports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41D928A1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666D0C95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088ADCA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167FD9F4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0BE053A5" w14:textId="77777777" w:rsidTr="006617B6">
        <w:tc>
          <w:tcPr>
            <w:tcW w:w="2438" w:type="dxa"/>
          </w:tcPr>
          <w:p w14:paraId="42F8764D" w14:textId="6C936EE4" w:rsidR="0028055B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50DF46FB" w14:textId="0D6F560D" w:rsidR="0028055B" w:rsidRDefault="0028055B" w:rsidP="006617B6">
            <w:r>
              <w:t>04 December</w:t>
            </w:r>
          </w:p>
        </w:tc>
        <w:tc>
          <w:tcPr>
            <w:tcW w:w="4191" w:type="dxa"/>
          </w:tcPr>
          <w:p w14:paraId="102EDBA9" w14:textId="51DF1534" w:rsidR="00515D47" w:rsidRDefault="00515D47" w:rsidP="00515D47">
            <w:r w:rsidRPr="00D67557">
              <w:t>Authority Monitoring Report and Infrastructure Funding Statement 2022/23</w:t>
            </w:r>
          </w:p>
          <w:p w14:paraId="72078AC1" w14:textId="4D8BD7FE" w:rsidR="00515D47" w:rsidRDefault="00515D47" w:rsidP="00515D47">
            <w:r w:rsidRPr="00D67557">
              <w:t>Equalities Update</w:t>
            </w:r>
          </w:p>
          <w:p w14:paraId="08EA0112" w14:textId="1437C232" w:rsidR="00145385" w:rsidRDefault="00145385" w:rsidP="00515D47">
            <w:r>
              <w:t>Review of Glyphosate Use by Oxford Direct Services to manage weeds on behalf of Oxford City Council</w:t>
            </w:r>
          </w:p>
          <w:p w14:paraId="20B2F150" w14:textId="3A21A38C" w:rsidR="00AF3995" w:rsidRPr="00D67557" w:rsidRDefault="002C4826" w:rsidP="006617B6">
            <w:r w:rsidRPr="00D67557">
              <w:t>Local Government Association Corporate Peer Review: Council Action Plan</w:t>
            </w:r>
          </w:p>
        </w:tc>
      </w:tr>
      <w:tr w:rsidR="00B749DC" w14:paraId="5BCFD241" w14:textId="77777777" w:rsidTr="006617B6">
        <w:tc>
          <w:tcPr>
            <w:tcW w:w="2438" w:type="dxa"/>
          </w:tcPr>
          <w:p w14:paraId="7C91DDCC" w14:textId="27D5F98E" w:rsidR="00B749DC" w:rsidRDefault="00B749DC" w:rsidP="006617B6">
            <w:r>
              <w:t>Housing and Homelessness</w:t>
            </w:r>
          </w:p>
        </w:tc>
        <w:tc>
          <w:tcPr>
            <w:tcW w:w="2438" w:type="dxa"/>
          </w:tcPr>
          <w:p w14:paraId="02F6C450" w14:textId="03151AC3" w:rsidR="00B749DC" w:rsidRDefault="00B749DC" w:rsidP="006617B6">
            <w:r>
              <w:t>05 December</w:t>
            </w:r>
          </w:p>
        </w:tc>
        <w:tc>
          <w:tcPr>
            <w:tcW w:w="4191" w:type="dxa"/>
          </w:tcPr>
          <w:p w14:paraId="4220A048" w14:textId="77777777" w:rsidR="00B749DC" w:rsidRDefault="00B749DC" w:rsidP="00B749DC">
            <w:r>
              <w:t xml:space="preserve">Housing Performance Monitoring </w:t>
            </w:r>
          </w:p>
          <w:p w14:paraId="78B1C232" w14:textId="763D53D0" w:rsidR="00B749DC" w:rsidRDefault="00B749DC" w:rsidP="00B749DC">
            <w:r>
              <w:t xml:space="preserve">City of Sanctuary Accreditation </w:t>
            </w:r>
            <w:r w:rsidR="00762E13">
              <w:t>[presentation]</w:t>
            </w:r>
          </w:p>
          <w:p w14:paraId="29C5504B" w14:textId="6603C65F" w:rsidR="00515D47" w:rsidRDefault="00515D47" w:rsidP="00B749DC">
            <w:r>
              <w:t>Housing Compliance Performance</w:t>
            </w:r>
          </w:p>
          <w:p w14:paraId="4FD5E570" w14:textId="2F6B6149" w:rsidR="000F5A74" w:rsidRDefault="00515D47" w:rsidP="00B749DC">
            <w:r>
              <w:t>Housing Complaints Q1 &amp; Q2 2023/24</w:t>
            </w:r>
          </w:p>
        </w:tc>
      </w:tr>
      <w:tr w:rsidR="0028055B" w14:paraId="14C14038" w14:textId="77777777" w:rsidTr="006617B6">
        <w:tc>
          <w:tcPr>
            <w:tcW w:w="2438" w:type="dxa"/>
          </w:tcPr>
          <w:p w14:paraId="37F5A2A8" w14:textId="13EABE6B" w:rsidR="0028055B" w:rsidRDefault="0028055B" w:rsidP="006617B6">
            <w:r>
              <w:t>Finance and Performance</w:t>
            </w:r>
          </w:p>
        </w:tc>
        <w:tc>
          <w:tcPr>
            <w:tcW w:w="2438" w:type="dxa"/>
          </w:tcPr>
          <w:p w14:paraId="656DC5F8" w14:textId="5CB36CA3" w:rsidR="0028055B" w:rsidRDefault="0028055B" w:rsidP="006617B6">
            <w:r>
              <w:t>06 December</w:t>
            </w:r>
          </w:p>
        </w:tc>
        <w:tc>
          <w:tcPr>
            <w:tcW w:w="4191" w:type="dxa"/>
          </w:tcPr>
          <w:p w14:paraId="53EFCD95" w14:textId="197CAD52" w:rsidR="00280EF1" w:rsidRPr="00D67557" w:rsidRDefault="00280EF1" w:rsidP="006617B6">
            <w:r w:rsidRPr="00D67557">
              <w:t>Integrated Performance Report for Q2 2023/24</w:t>
            </w:r>
          </w:p>
          <w:p w14:paraId="5F11DBCF" w14:textId="34A542C8" w:rsidR="002C4826" w:rsidRPr="00D67557" w:rsidRDefault="002C4826" w:rsidP="006617B6">
            <w:r w:rsidRPr="00D67557">
              <w:t>Treasury Management Mid</w:t>
            </w:r>
            <w:r w:rsidR="000A51E7" w:rsidRPr="00D67557">
              <w:t>-</w:t>
            </w:r>
            <w:r w:rsidRPr="00D67557">
              <w:t>Year Report</w:t>
            </w:r>
          </w:p>
          <w:p w14:paraId="64D0D504" w14:textId="50538B33" w:rsidR="00BB451A" w:rsidRPr="00145385" w:rsidRDefault="00280EF1" w:rsidP="006617B6">
            <w:r w:rsidRPr="00145385">
              <w:t xml:space="preserve">Medium Term Financial Strategy 2025/26 – 2027/28 and 2024/25 Budget for </w:t>
            </w:r>
            <w:proofErr w:type="gramStart"/>
            <w:r w:rsidRPr="00145385">
              <w:t>consultation</w:t>
            </w:r>
            <w:proofErr w:type="gramEnd"/>
          </w:p>
          <w:p w14:paraId="1B2CA3A2" w14:textId="77777777" w:rsidR="00BB451A" w:rsidRDefault="00BB451A" w:rsidP="006617B6">
            <w:r>
              <w:t>Scrutiny Performance Monitoring</w:t>
            </w:r>
          </w:p>
          <w:p w14:paraId="3F50AB1D" w14:textId="178BBA5F" w:rsidR="0022549F" w:rsidRDefault="0022549F" w:rsidP="006617B6">
            <w:r>
              <w:t>Exempt Treasury Management Matters [discussion item]</w:t>
            </w:r>
          </w:p>
        </w:tc>
      </w:tr>
      <w:tr w:rsidR="0028055B" w14:paraId="4804B693" w14:textId="77777777" w:rsidTr="006617B6">
        <w:tc>
          <w:tcPr>
            <w:tcW w:w="2438" w:type="dxa"/>
          </w:tcPr>
          <w:p w14:paraId="54C95F29" w14:textId="1521656D" w:rsidR="0028055B" w:rsidRPr="00AA66E6" w:rsidRDefault="0028055B" w:rsidP="006617B6">
            <w:r>
              <w:lastRenderedPageBreak/>
              <w:t>Companies Scrutiny Panel</w:t>
            </w:r>
          </w:p>
        </w:tc>
        <w:tc>
          <w:tcPr>
            <w:tcW w:w="2438" w:type="dxa"/>
          </w:tcPr>
          <w:p w14:paraId="4C549849" w14:textId="46794EA2" w:rsidR="0028055B" w:rsidRPr="00AA66E6" w:rsidRDefault="0028055B" w:rsidP="006617B6">
            <w:r>
              <w:t>07 December</w:t>
            </w:r>
          </w:p>
        </w:tc>
        <w:tc>
          <w:tcPr>
            <w:tcW w:w="4191" w:type="dxa"/>
          </w:tcPr>
          <w:p w14:paraId="6463140A" w14:textId="7F920767" w:rsidR="0028055B" w:rsidRPr="000A66EF" w:rsidRDefault="00DA79A2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675A01E8" w14:textId="77777777" w:rsidR="0028055B" w:rsidRDefault="0028055B" w:rsidP="007E6F35"/>
    <w:p w14:paraId="7D14092B" w14:textId="25733DDB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January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62D6E582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4B0BEEB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99006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7B26B9C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1F0BFD91" w14:textId="77777777" w:rsidTr="006617B6">
        <w:tc>
          <w:tcPr>
            <w:tcW w:w="2438" w:type="dxa"/>
          </w:tcPr>
          <w:p w14:paraId="692FA203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63673B9B" w14:textId="3E2F3A30" w:rsidR="00684206" w:rsidRDefault="00684206" w:rsidP="006617B6">
            <w:r>
              <w:t>16 January</w:t>
            </w:r>
          </w:p>
        </w:tc>
        <w:tc>
          <w:tcPr>
            <w:tcW w:w="4191" w:type="dxa"/>
          </w:tcPr>
          <w:p w14:paraId="3C8DDCDD" w14:textId="77777777" w:rsidR="00BB451A" w:rsidRPr="00145385" w:rsidRDefault="004608B9" w:rsidP="006617B6">
            <w:r w:rsidRPr="00145385">
              <w:t xml:space="preserve">DAHA Accreditation and Domestic Abuse Review Group Update </w:t>
            </w:r>
          </w:p>
          <w:p w14:paraId="4A3B8121" w14:textId="6936B014" w:rsidR="00004399" w:rsidRPr="00145385" w:rsidRDefault="00004399" w:rsidP="006617B6">
            <w:r w:rsidRPr="00145385">
              <w:t xml:space="preserve">Draft Corporate Strategy 2024/28 for </w:t>
            </w:r>
            <w:proofErr w:type="gramStart"/>
            <w:r w:rsidRPr="00145385">
              <w:t>consultation</w:t>
            </w:r>
            <w:proofErr w:type="gramEnd"/>
          </w:p>
          <w:p w14:paraId="26A94D47" w14:textId="77777777" w:rsidR="002C4826" w:rsidRPr="00145385" w:rsidRDefault="0076028B" w:rsidP="006617B6">
            <w:r w:rsidRPr="00145385">
              <w:t>Oxfordshire Food Strategy Action Plan</w:t>
            </w:r>
          </w:p>
          <w:p w14:paraId="0A66A671" w14:textId="3902F57A" w:rsidR="00515D47" w:rsidRPr="00145385" w:rsidRDefault="00145385" w:rsidP="006617B6">
            <w:r w:rsidRPr="00145385">
              <w:t xml:space="preserve">Private Rented Sector Regulation Policies – results of consultation </w:t>
            </w:r>
            <w:r w:rsidRPr="00145385">
              <w:rPr>
                <w:b/>
                <w:bCs/>
                <w:u w:val="single"/>
              </w:rPr>
              <w:t>OR</w:t>
            </w:r>
            <w:r w:rsidRPr="00145385">
              <w:t xml:space="preserve"> Developing a Sustainable Building Control Service</w:t>
            </w:r>
          </w:p>
        </w:tc>
      </w:tr>
      <w:tr w:rsidR="00684206" w14:paraId="448C601E" w14:textId="77777777" w:rsidTr="006617B6">
        <w:tc>
          <w:tcPr>
            <w:tcW w:w="2438" w:type="dxa"/>
          </w:tcPr>
          <w:p w14:paraId="2A0B6637" w14:textId="3E97937F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125D0AD9" w14:textId="5BB10976" w:rsidR="00684206" w:rsidRDefault="00684206" w:rsidP="006617B6">
            <w:r>
              <w:t>22 January</w:t>
            </w:r>
          </w:p>
        </w:tc>
        <w:tc>
          <w:tcPr>
            <w:tcW w:w="4191" w:type="dxa"/>
          </w:tcPr>
          <w:p w14:paraId="2FACBF88" w14:textId="4BE81617" w:rsidR="00684206" w:rsidRDefault="00DB4A12" w:rsidP="006617B6">
            <w:r>
              <w:t>Scrutiny Performance Monitoring</w:t>
            </w:r>
          </w:p>
          <w:p w14:paraId="66F97C7A" w14:textId="110530BF" w:rsidR="000A51E7" w:rsidRDefault="000A51E7" w:rsidP="006617B6">
            <w:r>
              <w:t>Report of the Budget Review Group</w:t>
            </w:r>
          </w:p>
          <w:p w14:paraId="76F53A3E" w14:textId="7624C525" w:rsidR="00AF3995" w:rsidRDefault="00AF3995" w:rsidP="006617B6">
            <w:r w:rsidRPr="00D67557">
              <w:t>Council Tax Reduction Scheme for 2024/25</w:t>
            </w:r>
          </w:p>
          <w:p w14:paraId="0F2BC7D0" w14:textId="2E6BC1C4" w:rsidR="002E0DA0" w:rsidRDefault="002E0DA0" w:rsidP="006617B6">
            <w:r w:rsidRPr="00D67557">
              <w:t xml:space="preserve">Integrated Performance Report for Q4 2022/23 </w:t>
            </w:r>
          </w:p>
          <w:p w14:paraId="21A453A4" w14:textId="42FFB618" w:rsidR="002C4826" w:rsidRPr="000A51E7" w:rsidRDefault="002C4826" w:rsidP="006617B6">
            <w:r w:rsidRPr="000A51E7">
              <w:t>Housing Revenue Account (HRA) Rent Setting Report 2024/25</w:t>
            </w:r>
          </w:p>
          <w:p w14:paraId="689D1656" w14:textId="25B2B5C3" w:rsidR="00414F77" w:rsidRDefault="00414F77" w:rsidP="006617B6">
            <w:r>
              <w:t>Social Value/Impact in Procurement</w:t>
            </w:r>
          </w:p>
          <w:p w14:paraId="1675E985" w14:textId="3EDB3C9E" w:rsidR="00C75537" w:rsidRPr="00145385" w:rsidRDefault="0022549F" w:rsidP="006617B6">
            <w:r>
              <w:t>Exempt Treasury Management Matters [discussion item]</w:t>
            </w:r>
          </w:p>
        </w:tc>
      </w:tr>
    </w:tbl>
    <w:p w14:paraId="7BFEE7EA" w14:textId="77777777" w:rsidR="00684206" w:rsidRDefault="00684206" w:rsidP="007E6F35"/>
    <w:p w14:paraId="11046DA3" w14:textId="4F4313CA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February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4036D1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1EEC8D3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09B32D9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CFA93C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505251C3" w14:textId="77777777" w:rsidTr="006617B6">
        <w:tc>
          <w:tcPr>
            <w:tcW w:w="2438" w:type="dxa"/>
          </w:tcPr>
          <w:p w14:paraId="127CEF9D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5E010EDC" w14:textId="2FDD6175" w:rsidR="00684206" w:rsidRDefault="00684206" w:rsidP="006617B6">
            <w:r>
              <w:t>06 February</w:t>
            </w:r>
          </w:p>
        </w:tc>
        <w:tc>
          <w:tcPr>
            <w:tcW w:w="4191" w:type="dxa"/>
          </w:tcPr>
          <w:p w14:paraId="5541EFD2" w14:textId="3BCDDC1B" w:rsidR="004608B9" w:rsidRDefault="004608B9" w:rsidP="006617B6">
            <w:r>
              <w:t>Adult Exploitation</w:t>
            </w:r>
          </w:p>
          <w:p w14:paraId="7DE3C19A" w14:textId="77777777" w:rsidR="00684206" w:rsidRDefault="00FB7496" w:rsidP="006617B6">
            <w:r>
              <w:t>Budget 2024/25 (Budget Review Group report)</w:t>
            </w:r>
          </w:p>
          <w:p w14:paraId="1DF01409" w14:textId="77777777" w:rsidR="00AF3995" w:rsidRDefault="00AF3995" w:rsidP="006617B6">
            <w:r w:rsidRPr="000A51E7">
              <w:t>Joint Venture LLP for South Oxford Science Village</w:t>
            </w:r>
          </w:p>
          <w:p w14:paraId="69A3E9EE" w14:textId="73BD58C9" w:rsidR="00AF3995" w:rsidRDefault="00AF3995" w:rsidP="006617B6">
            <w:r>
              <w:t>Allocation of Preventing Homelessness Grant 2024/25</w:t>
            </w:r>
          </w:p>
        </w:tc>
      </w:tr>
      <w:tr w:rsidR="00684206" w14:paraId="456C585C" w14:textId="77777777" w:rsidTr="006617B6">
        <w:tc>
          <w:tcPr>
            <w:tcW w:w="2438" w:type="dxa"/>
          </w:tcPr>
          <w:p w14:paraId="01177AD0" w14:textId="2E7F87CC" w:rsidR="00684206" w:rsidRDefault="00684206" w:rsidP="006617B6">
            <w:r>
              <w:lastRenderedPageBreak/>
              <w:t>Climate and Environment</w:t>
            </w:r>
          </w:p>
        </w:tc>
        <w:tc>
          <w:tcPr>
            <w:tcW w:w="2438" w:type="dxa"/>
          </w:tcPr>
          <w:p w14:paraId="7CCF3049" w14:textId="11CBEEEF" w:rsidR="00684206" w:rsidRDefault="00684206" w:rsidP="006617B6">
            <w:r>
              <w:t>27 February</w:t>
            </w:r>
          </w:p>
        </w:tc>
        <w:tc>
          <w:tcPr>
            <w:tcW w:w="4191" w:type="dxa"/>
          </w:tcPr>
          <w:p w14:paraId="383B33ED" w14:textId="77777777" w:rsidR="00684206" w:rsidRDefault="00DB4A12" w:rsidP="006617B6">
            <w:r>
              <w:t>Net Zero Masterplan</w:t>
            </w:r>
          </w:p>
          <w:p w14:paraId="337C5F9A" w14:textId="7C062F19" w:rsidR="00024F39" w:rsidRDefault="00024F39" w:rsidP="006617B6">
            <w:r>
              <w:t>Energy Generation/Solar Potential on Council Buildings</w:t>
            </w:r>
            <w:r w:rsidR="00B205F4">
              <w:t xml:space="preserve"> [presentation]</w:t>
            </w:r>
          </w:p>
        </w:tc>
      </w:tr>
    </w:tbl>
    <w:p w14:paraId="6BBB71AA" w14:textId="77777777" w:rsidR="00684206" w:rsidRDefault="00684206" w:rsidP="007E6F35"/>
    <w:p w14:paraId="0B98C073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A20E6"/>
    <w:rsid w:val="000A51E7"/>
    <w:rsid w:val="000A66EF"/>
    <w:rsid w:val="000B3563"/>
    <w:rsid w:val="000F5A74"/>
    <w:rsid w:val="001001DE"/>
    <w:rsid w:val="00106474"/>
    <w:rsid w:val="00132D6F"/>
    <w:rsid w:val="00145385"/>
    <w:rsid w:val="00145C95"/>
    <w:rsid w:val="001630EF"/>
    <w:rsid w:val="001A501F"/>
    <w:rsid w:val="001B73CA"/>
    <w:rsid w:val="001C596B"/>
    <w:rsid w:val="00207190"/>
    <w:rsid w:val="0022549F"/>
    <w:rsid w:val="002420AE"/>
    <w:rsid w:val="00245200"/>
    <w:rsid w:val="00250234"/>
    <w:rsid w:val="00267D3A"/>
    <w:rsid w:val="0028055B"/>
    <w:rsid w:val="00280EF1"/>
    <w:rsid w:val="00296497"/>
    <w:rsid w:val="002B10A0"/>
    <w:rsid w:val="002C0256"/>
    <w:rsid w:val="002C4826"/>
    <w:rsid w:val="002D315E"/>
    <w:rsid w:val="002E0DA0"/>
    <w:rsid w:val="002E4259"/>
    <w:rsid w:val="002F20E4"/>
    <w:rsid w:val="003001E2"/>
    <w:rsid w:val="00304E1C"/>
    <w:rsid w:val="00313C9D"/>
    <w:rsid w:val="00323D61"/>
    <w:rsid w:val="0034078D"/>
    <w:rsid w:val="003419A4"/>
    <w:rsid w:val="00381EAB"/>
    <w:rsid w:val="003D15AC"/>
    <w:rsid w:val="003F34EE"/>
    <w:rsid w:val="00414F77"/>
    <w:rsid w:val="00421A1B"/>
    <w:rsid w:val="00434C78"/>
    <w:rsid w:val="00450E81"/>
    <w:rsid w:val="004608B9"/>
    <w:rsid w:val="0047139C"/>
    <w:rsid w:val="00491D7F"/>
    <w:rsid w:val="004B4233"/>
    <w:rsid w:val="004D6708"/>
    <w:rsid w:val="004D73B2"/>
    <w:rsid w:val="004E2111"/>
    <w:rsid w:val="00505886"/>
    <w:rsid w:val="00515B9C"/>
    <w:rsid w:val="00515D47"/>
    <w:rsid w:val="00517D4D"/>
    <w:rsid w:val="00523653"/>
    <w:rsid w:val="00523A6C"/>
    <w:rsid w:val="00531A3D"/>
    <w:rsid w:val="00537EBD"/>
    <w:rsid w:val="00560DD7"/>
    <w:rsid w:val="00576D6B"/>
    <w:rsid w:val="005B0A2A"/>
    <w:rsid w:val="005B4B51"/>
    <w:rsid w:val="005C0004"/>
    <w:rsid w:val="005C12B4"/>
    <w:rsid w:val="005E4B41"/>
    <w:rsid w:val="005E5B3E"/>
    <w:rsid w:val="005F4342"/>
    <w:rsid w:val="0061409F"/>
    <w:rsid w:val="00633F31"/>
    <w:rsid w:val="00644BDD"/>
    <w:rsid w:val="006548B8"/>
    <w:rsid w:val="00677862"/>
    <w:rsid w:val="00684206"/>
    <w:rsid w:val="00691E99"/>
    <w:rsid w:val="0069297F"/>
    <w:rsid w:val="006C044F"/>
    <w:rsid w:val="006C0C0E"/>
    <w:rsid w:val="006D5DC9"/>
    <w:rsid w:val="006E7BF7"/>
    <w:rsid w:val="0071022B"/>
    <w:rsid w:val="00735B3B"/>
    <w:rsid w:val="007363B0"/>
    <w:rsid w:val="0076028B"/>
    <w:rsid w:val="00762E13"/>
    <w:rsid w:val="00764C6B"/>
    <w:rsid w:val="00796B39"/>
    <w:rsid w:val="00797582"/>
    <w:rsid w:val="007A4BD7"/>
    <w:rsid w:val="007C39B4"/>
    <w:rsid w:val="007D1744"/>
    <w:rsid w:val="007E3D4F"/>
    <w:rsid w:val="007E6484"/>
    <w:rsid w:val="007E6F35"/>
    <w:rsid w:val="00846778"/>
    <w:rsid w:val="00865D43"/>
    <w:rsid w:val="008673C6"/>
    <w:rsid w:val="008739A2"/>
    <w:rsid w:val="00883880"/>
    <w:rsid w:val="008A5ED8"/>
    <w:rsid w:val="008B0B59"/>
    <w:rsid w:val="008B7A10"/>
    <w:rsid w:val="008D2EF2"/>
    <w:rsid w:val="008E6E74"/>
    <w:rsid w:val="008F6F67"/>
    <w:rsid w:val="00916338"/>
    <w:rsid w:val="0095125E"/>
    <w:rsid w:val="00961C5A"/>
    <w:rsid w:val="0097490D"/>
    <w:rsid w:val="009773D1"/>
    <w:rsid w:val="00981FA9"/>
    <w:rsid w:val="0099129C"/>
    <w:rsid w:val="009B538A"/>
    <w:rsid w:val="00A03285"/>
    <w:rsid w:val="00A126A0"/>
    <w:rsid w:val="00A26AEE"/>
    <w:rsid w:val="00A33E30"/>
    <w:rsid w:val="00A378DC"/>
    <w:rsid w:val="00A37CD9"/>
    <w:rsid w:val="00A41FA4"/>
    <w:rsid w:val="00A43AB2"/>
    <w:rsid w:val="00A54B96"/>
    <w:rsid w:val="00A81EBC"/>
    <w:rsid w:val="00A96F17"/>
    <w:rsid w:val="00AA66E6"/>
    <w:rsid w:val="00AE523C"/>
    <w:rsid w:val="00AF3995"/>
    <w:rsid w:val="00B205F4"/>
    <w:rsid w:val="00B21B30"/>
    <w:rsid w:val="00B644DA"/>
    <w:rsid w:val="00B749DC"/>
    <w:rsid w:val="00B877DE"/>
    <w:rsid w:val="00BB451A"/>
    <w:rsid w:val="00BD0FC1"/>
    <w:rsid w:val="00BD2938"/>
    <w:rsid w:val="00BD63F0"/>
    <w:rsid w:val="00BE476E"/>
    <w:rsid w:val="00BF3C0A"/>
    <w:rsid w:val="00BF593C"/>
    <w:rsid w:val="00BF6054"/>
    <w:rsid w:val="00C064C0"/>
    <w:rsid w:val="00C23057"/>
    <w:rsid w:val="00C56FB7"/>
    <w:rsid w:val="00C737EF"/>
    <w:rsid w:val="00C75537"/>
    <w:rsid w:val="00C87254"/>
    <w:rsid w:val="00C922CB"/>
    <w:rsid w:val="00CB63A3"/>
    <w:rsid w:val="00CD237E"/>
    <w:rsid w:val="00CD5C50"/>
    <w:rsid w:val="00CF15DB"/>
    <w:rsid w:val="00D123E6"/>
    <w:rsid w:val="00D27BA4"/>
    <w:rsid w:val="00D316AF"/>
    <w:rsid w:val="00D36583"/>
    <w:rsid w:val="00D41C18"/>
    <w:rsid w:val="00D67557"/>
    <w:rsid w:val="00D85C91"/>
    <w:rsid w:val="00D8715A"/>
    <w:rsid w:val="00DA3D99"/>
    <w:rsid w:val="00DA79A2"/>
    <w:rsid w:val="00DB4A12"/>
    <w:rsid w:val="00DC6B66"/>
    <w:rsid w:val="00DE53F8"/>
    <w:rsid w:val="00DE5DB4"/>
    <w:rsid w:val="00DF5CE9"/>
    <w:rsid w:val="00E04147"/>
    <w:rsid w:val="00E253A2"/>
    <w:rsid w:val="00E476EB"/>
    <w:rsid w:val="00E47BE9"/>
    <w:rsid w:val="00E64458"/>
    <w:rsid w:val="00E80C38"/>
    <w:rsid w:val="00EA3E10"/>
    <w:rsid w:val="00EB1D3B"/>
    <w:rsid w:val="00ED2CF2"/>
    <w:rsid w:val="00F15B93"/>
    <w:rsid w:val="00F43EB6"/>
    <w:rsid w:val="00F50905"/>
    <w:rsid w:val="00F80B62"/>
    <w:rsid w:val="00FB7496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113</cp:revision>
  <dcterms:created xsi:type="dcterms:W3CDTF">2022-05-25T10:48:00Z</dcterms:created>
  <dcterms:modified xsi:type="dcterms:W3CDTF">2023-11-21T12:05:00Z</dcterms:modified>
</cp:coreProperties>
</file>